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6F9D" w14:textId="0708EBAE" w:rsidR="00ED16CD" w:rsidRPr="00917B89" w:rsidRDefault="00ED16CD">
      <w:pPr>
        <w:rPr>
          <w:rFonts w:ascii="Arial" w:hAnsi="Arial" w:cs="Arial"/>
          <w:b/>
          <w:sz w:val="28"/>
          <w:szCs w:val="28"/>
        </w:rPr>
      </w:pPr>
      <w:r w:rsidRPr="00917B89">
        <w:rPr>
          <w:rFonts w:ascii="Arial" w:hAnsi="Arial" w:cs="Arial"/>
          <w:b/>
          <w:sz w:val="28"/>
          <w:szCs w:val="28"/>
        </w:rPr>
        <w:t xml:space="preserve">Rapport från Regiongruppen 2018 </w:t>
      </w:r>
    </w:p>
    <w:p w14:paraId="11DEF018" w14:textId="769FFBE3" w:rsidR="0092274D" w:rsidRPr="00917B89" w:rsidRDefault="0092274D">
      <w:pPr>
        <w:rPr>
          <w:rFonts w:ascii="Arial" w:hAnsi="Arial" w:cs="Arial"/>
          <w:b/>
          <w:sz w:val="24"/>
        </w:rPr>
      </w:pPr>
      <w:r w:rsidRPr="00917B89">
        <w:rPr>
          <w:rFonts w:ascii="Arial" w:hAnsi="Arial" w:cs="Arial"/>
          <w:b/>
          <w:sz w:val="24"/>
        </w:rPr>
        <w:t>Aktiviteter i Fullmäktige</w:t>
      </w:r>
    </w:p>
    <w:p w14:paraId="2D57DF90" w14:textId="046DD957" w:rsidR="0092274D" w:rsidRPr="00917B89" w:rsidRDefault="0092274D">
      <w:pPr>
        <w:rPr>
          <w:rFonts w:ascii="Arial" w:hAnsi="Arial" w:cs="Arial"/>
          <w:b/>
          <w:sz w:val="24"/>
        </w:rPr>
      </w:pPr>
      <w:r w:rsidRPr="00917B89">
        <w:rPr>
          <w:rFonts w:ascii="Arial" w:hAnsi="Arial" w:cs="Arial"/>
          <w:b/>
          <w:sz w:val="24"/>
        </w:rPr>
        <w:t>Fullm</w:t>
      </w:r>
      <w:r w:rsidR="002266DE" w:rsidRPr="00917B89">
        <w:rPr>
          <w:rFonts w:ascii="Arial" w:hAnsi="Arial" w:cs="Arial"/>
          <w:b/>
          <w:sz w:val="24"/>
        </w:rPr>
        <w:t xml:space="preserve">äktige </w:t>
      </w:r>
      <w:r w:rsidRPr="00917B89">
        <w:rPr>
          <w:rFonts w:ascii="Arial" w:hAnsi="Arial" w:cs="Arial"/>
          <w:b/>
          <w:sz w:val="24"/>
        </w:rPr>
        <w:t>18/2</w:t>
      </w:r>
      <w:r w:rsidR="00917B89">
        <w:rPr>
          <w:rFonts w:ascii="Arial" w:hAnsi="Arial" w:cs="Arial"/>
          <w:b/>
          <w:sz w:val="24"/>
        </w:rPr>
        <w:br/>
      </w:r>
      <w:r w:rsidRPr="00917B89">
        <w:rPr>
          <w:rFonts w:ascii="Arial" w:hAnsi="Arial" w:cs="Arial"/>
          <w:sz w:val="24"/>
        </w:rPr>
        <w:t>L</w:t>
      </w:r>
      <w:r w:rsidR="002266DE" w:rsidRPr="00917B89">
        <w:rPr>
          <w:rFonts w:ascii="Arial" w:hAnsi="Arial" w:cs="Arial"/>
          <w:sz w:val="24"/>
        </w:rPr>
        <w:t>ars-</w:t>
      </w:r>
      <w:r w:rsidRPr="00917B89">
        <w:rPr>
          <w:rFonts w:ascii="Arial" w:hAnsi="Arial" w:cs="Arial"/>
          <w:sz w:val="24"/>
        </w:rPr>
        <w:t>G</w:t>
      </w:r>
      <w:r w:rsidR="002266DE" w:rsidRPr="00917B89">
        <w:rPr>
          <w:rFonts w:ascii="Arial" w:hAnsi="Arial" w:cs="Arial"/>
          <w:sz w:val="24"/>
        </w:rPr>
        <w:t>unnar Hultin</w:t>
      </w:r>
      <w:r w:rsidRPr="00917B89">
        <w:rPr>
          <w:rFonts w:ascii="Arial" w:hAnsi="Arial" w:cs="Arial"/>
          <w:sz w:val="24"/>
        </w:rPr>
        <w:t xml:space="preserve"> </w:t>
      </w:r>
      <w:r w:rsidR="002266DE" w:rsidRPr="00917B89">
        <w:rPr>
          <w:rFonts w:ascii="Arial" w:hAnsi="Arial" w:cs="Arial"/>
          <w:sz w:val="24"/>
        </w:rPr>
        <w:t>interpellerade</w:t>
      </w:r>
      <w:r w:rsidRPr="00917B89">
        <w:rPr>
          <w:rFonts w:ascii="Arial" w:hAnsi="Arial" w:cs="Arial"/>
          <w:sz w:val="24"/>
        </w:rPr>
        <w:t xml:space="preserve"> kring Thelin affären och varför inte Landstinget driver frågan vidare. Samt en interpellation kring lokalt ledarskap.</w:t>
      </w:r>
    </w:p>
    <w:p w14:paraId="21FED084" w14:textId="7327DFF2" w:rsidR="0092274D" w:rsidRPr="00917B89" w:rsidRDefault="0092274D">
      <w:pPr>
        <w:rPr>
          <w:rFonts w:ascii="Arial" w:hAnsi="Arial" w:cs="Arial"/>
          <w:b/>
          <w:sz w:val="24"/>
        </w:rPr>
      </w:pPr>
      <w:r w:rsidRPr="00917B89">
        <w:rPr>
          <w:rFonts w:ascii="Arial" w:hAnsi="Arial" w:cs="Arial"/>
          <w:b/>
          <w:sz w:val="24"/>
        </w:rPr>
        <w:t>Fullm</w:t>
      </w:r>
      <w:r w:rsidR="002266DE" w:rsidRPr="00917B89">
        <w:rPr>
          <w:rFonts w:ascii="Arial" w:hAnsi="Arial" w:cs="Arial"/>
          <w:b/>
          <w:sz w:val="24"/>
        </w:rPr>
        <w:t>äktige</w:t>
      </w:r>
      <w:r w:rsidRPr="00917B89">
        <w:rPr>
          <w:rFonts w:ascii="Arial" w:hAnsi="Arial" w:cs="Arial"/>
          <w:b/>
          <w:sz w:val="24"/>
        </w:rPr>
        <w:t xml:space="preserve"> 25/4</w:t>
      </w:r>
      <w:r w:rsidR="00917B89">
        <w:rPr>
          <w:rFonts w:ascii="Arial" w:hAnsi="Arial" w:cs="Arial"/>
          <w:b/>
          <w:sz w:val="24"/>
        </w:rPr>
        <w:br/>
      </w:r>
      <w:r w:rsidRPr="00917B89">
        <w:rPr>
          <w:rFonts w:ascii="Arial" w:hAnsi="Arial" w:cs="Arial"/>
          <w:sz w:val="24"/>
        </w:rPr>
        <w:t xml:space="preserve">Gunnar </w:t>
      </w:r>
      <w:r w:rsidR="002266DE" w:rsidRPr="00917B89">
        <w:rPr>
          <w:rFonts w:ascii="Arial" w:hAnsi="Arial" w:cs="Arial"/>
          <w:sz w:val="24"/>
        </w:rPr>
        <w:t>Fors interpellerade</w:t>
      </w:r>
      <w:r w:rsidRPr="00917B89">
        <w:rPr>
          <w:rFonts w:ascii="Arial" w:hAnsi="Arial" w:cs="Arial"/>
          <w:sz w:val="24"/>
        </w:rPr>
        <w:t xml:space="preserve"> kring telefontillgänglighet inom primärvården.</w:t>
      </w:r>
      <w:r w:rsidR="00ED16CD" w:rsidRPr="00917B89">
        <w:rPr>
          <w:rFonts w:ascii="Arial" w:hAnsi="Arial" w:cs="Arial"/>
          <w:sz w:val="24"/>
        </w:rPr>
        <w:t xml:space="preserve"> Beslut om regionplan</w:t>
      </w:r>
      <w:r w:rsidR="002266DE" w:rsidRPr="00917B89">
        <w:rPr>
          <w:rFonts w:ascii="Arial" w:hAnsi="Arial" w:cs="Arial"/>
          <w:sz w:val="24"/>
        </w:rPr>
        <w:t xml:space="preserve"> fattades</w:t>
      </w:r>
      <w:r w:rsidR="00ED16CD" w:rsidRPr="00917B89">
        <w:rPr>
          <w:rFonts w:ascii="Arial" w:hAnsi="Arial" w:cs="Arial"/>
          <w:sz w:val="24"/>
        </w:rPr>
        <w:t>, där V</w:t>
      </w:r>
      <w:r w:rsidR="002266DE" w:rsidRPr="00917B89">
        <w:rPr>
          <w:rFonts w:ascii="Arial" w:hAnsi="Arial" w:cs="Arial"/>
          <w:sz w:val="24"/>
        </w:rPr>
        <w:t>änsterpartiet</w:t>
      </w:r>
      <w:r w:rsidR="00ED16CD" w:rsidRPr="00917B89">
        <w:rPr>
          <w:rFonts w:ascii="Arial" w:hAnsi="Arial" w:cs="Arial"/>
          <w:sz w:val="24"/>
        </w:rPr>
        <w:t xml:space="preserve"> hade ett eget förslag. </w:t>
      </w:r>
    </w:p>
    <w:p w14:paraId="0ECA881A" w14:textId="551EE3CD" w:rsidR="0092274D" w:rsidRPr="00917B89" w:rsidRDefault="0092274D">
      <w:pPr>
        <w:rPr>
          <w:rFonts w:ascii="Arial" w:hAnsi="Arial" w:cs="Arial"/>
          <w:b/>
          <w:sz w:val="24"/>
        </w:rPr>
      </w:pPr>
      <w:r w:rsidRPr="00917B89">
        <w:rPr>
          <w:rFonts w:ascii="Arial" w:hAnsi="Arial" w:cs="Arial"/>
          <w:b/>
          <w:sz w:val="24"/>
        </w:rPr>
        <w:t>Fullm</w:t>
      </w:r>
      <w:r w:rsidR="002266DE" w:rsidRPr="00917B89">
        <w:rPr>
          <w:rFonts w:ascii="Arial" w:hAnsi="Arial" w:cs="Arial"/>
          <w:b/>
          <w:sz w:val="24"/>
        </w:rPr>
        <w:t>äktige</w:t>
      </w:r>
      <w:r w:rsidRPr="00917B89">
        <w:rPr>
          <w:rFonts w:ascii="Arial" w:hAnsi="Arial" w:cs="Arial"/>
          <w:b/>
          <w:sz w:val="24"/>
        </w:rPr>
        <w:t xml:space="preserve"> 20/6</w:t>
      </w:r>
      <w:r w:rsidR="00917B89">
        <w:rPr>
          <w:rFonts w:ascii="Arial" w:hAnsi="Arial" w:cs="Arial"/>
          <w:b/>
          <w:sz w:val="24"/>
        </w:rPr>
        <w:br/>
      </w:r>
      <w:r w:rsidRPr="00917B89">
        <w:rPr>
          <w:rFonts w:ascii="Arial" w:hAnsi="Arial" w:cs="Arial"/>
          <w:sz w:val="24"/>
        </w:rPr>
        <w:t>Vi lade en motion om att synskadade skall kunn</w:t>
      </w:r>
      <w:r w:rsidR="008261DC" w:rsidRPr="00917B89">
        <w:rPr>
          <w:rFonts w:ascii="Arial" w:hAnsi="Arial" w:cs="Arial"/>
          <w:sz w:val="24"/>
        </w:rPr>
        <w:t>a få en Iphone som hjälpmedel och e</w:t>
      </w:r>
      <w:r w:rsidRPr="00917B89">
        <w:rPr>
          <w:rFonts w:ascii="Arial" w:hAnsi="Arial" w:cs="Arial"/>
          <w:sz w:val="24"/>
        </w:rPr>
        <w:t xml:space="preserve">n interpellation från Gunnar </w:t>
      </w:r>
      <w:r w:rsidR="002266DE" w:rsidRPr="00917B89">
        <w:rPr>
          <w:rFonts w:ascii="Arial" w:hAnsi="Arial" w:cs="Arial"/>
          <w:sz w:val="24"/>
        </w:rPr>
        <w:t>F</w:t>
      </w:r>
      <w:r w:rsidRPr="00917B89">
        <w:rPr>
          <w:rFonts w:ascii="Arial" w:hAnsi="Arial" w:cs="Arial"/>
          <w:sz w:val="24"/>
        </w:rPr>
        <w:t>o</w:t>
      </w:r>
      <w:r w:rsidR="002266DE" w:rsidRPr="00917B89">
        <w:rPr>
          <w:rFonts w:ascii="Arial" w:hAnsi="Arial" w:cs="Arial"/>
          <w:sz w:val="24"/>
        </w:rPr>
        <w:t>rs om prim</w:t>
      </w:r>
      <w:r w:rsidRPr="00917B89">
        <w:rPr>
          <w:rFonts w:ascii="Arial" w:hAnsi="Arial" w:cs="Arial"/>
          <w:sz w:val="24"/>
        </w:rPr>
        <w:t>ärvård i glesbygd.</w:t>
      </w:r>
      <w:r w:rsidR="00ED16CD" w:rsidRPr="00917B89">
        <w:rPr>
          <w:rFonts w:ascii="Arial" w:hAnsi="Arial" w:cs="Arial"/>
          <w:sz w:val="24"/>
        </w:rPr>
        <w:t xml:space="preserve">  </w:t>
      </w:r>
    </w:p>
    <w:p w14:paraId="35A5741D" w14:textId="75F3D356" w:rsidR="0092274D" w:rsidRPr="00917B89" w:rsidRDefault="0092274D">
      <w:pPr>
        <w:rPr>
          <w:rFonts w:ascii="Arial" w:hAnsi="Arial" w:cs="Arial"/>
          <w:b/>
          <w:sz w:val="24"/>
        </w:rPr>
      </w:pPr>
      <w:r w:rsidRPr="00917B89">
        <w:rPr>
          <w:rFonts w:ascii="Arial" w:hAnsi="Arial" w:cs="Arial"/>
          <w:b/>
          <w:sz w:val="24"/>
        </w:rPr>
        <w:t>Fullm</w:t>
      </w:r>
      <w:r w:rsidR="002266DE" w:rsidRPr="00917B89">
        <w:rPr>
          <w:rFonts w:ascii="Arial" w:hAnsi="Arial" w:cs="Arial"/>
          <w:b/>
          <w:sz w:val="24"/>
        </w:rPr>
        <w:t>äktige</w:t>
      </w:r>
      <w:r w:rsidRPr="00917B89">
        <w:rPr>
          <w:rFonts w:ascii="Arial" w:hAnsi="Arial" w:cs="Arial"/>
          <w:b/>
          <w:sz w:val="24"/>
        </w:rPr>
        <w:t xml:space="preserve"> 24/10</w:t>
      </w:r>
      <w:r w:rsidR="00917B89">
        <w:rPr>
          <w:rFonts w:ascii="Arial" w:hAnsi="Arial" w:cs="Arial"/>
          <w:b/>
          <w:sz w:val="24"/>
        </w:rPr>
        <w:br/>
      </w:r>
      <w:r w:rsidRPr="00917B89">
        <w:rPr>
          <w:rFonts w:ascii="Arial" w:hAnsi="Arial" w:cs="Arial"/>
          <w:sz w:val="24"/>
        </w:rPr>
        <w:t>Nya gruppen tillträder</w:t>
      </w:r>
      <w:r w:rsidR="00917B89">
        <w:rPr>
          <w:rFonts w:ascii="Arial" w:hAnsi="Arial" w:cs="Arial"/>
          <w:sz w:val="24"/>
        </w:rPr>
        <w:t>.</w:t>
      </w:r>
      <w:r w:rsidR="00ED16CD" w:rsidRPr="00917B89">
        <w:rPr>
          <w:rFonts w:ascii="Arial" w:hAnsi="Arial" w:cs="Arial"/>
          <w:sz w:val="24"/>
        </w:rPr>
        <w:t xml:space="preserve"> Många valärenden på fullmäktige. </w:t>
      </w:r>
    </w:p>
    <w:p w14:paraId="1ADFC1FE" w14:textId="50FED3B1" w:rsidR="00ED16CD" w:rsidRPr="00917B89" w:rsidRDefault="0092274D">
      <w:pPr>
        <w:rPr>
          <w:rFonts w:ascii="Arial" w:hAnsi="Arial" w:cs="Arial"/>
          <w:b/>
          <w:sz w:val="24"/>
        </w:rPr>
      </w:pPr>
      <w:r w:rsidRPr="00917B89">
        <w:rPr>
          <w:rFonts w:ascii="Arial" w:hAnsi="Arial" w:cs="Arial"/>
          <w:b/>
          <w:sz w:val="24"/>
        </w:rPr>
        <w:t>Fullm</w:t>
      </w:r>
      <w:r w:rsidR="002266DE" w:rsidRPr="00917B89">
        <w:rPr>
          <w:rFonts w:ascii="Arial" w:hAnsi="Arial" w:cs="Arial"/>
          <w:b/>
          <w:sz w:val="24"/>
        </w:rPr>
        <w:t>äktige</w:t>
      </w:r>
      <w:r w:rsidRPr="00917B89">
        <w:rPr>
          <w:rFonts w:ascii="Arial" w:hAnsi="Arial" w:cs="Arial"/>
          <w:b/>
          <w:sz w:val="24"/>
        </w:rPr>
        <w:t xml:space="preserve"> 28/11</w:t>
      </w:r>
      <w:r w:rsidR="00917B89">
        <w:rPr>
          <w:rFonts w:ascii="Arial" w:hAnsi="Arial" w:cs="Arial"/>
          <w:b/>
          <w:sz w:val="24"/>
        </w:rPr>
        <w:br/>
      </w:r>
      <w:r w:rsidR="00757508" w:rsidRPr="00917B89">
        <w:rPr>
          <w:rFonts w:ascii="Arial" w:hAnsi="Arial" w:cs="Arial"/>
          <w:sz w:val="24"/>
        </w:rPr>
        <w:t>Beslut om ny förtroendeorganisation och budget</w:t>
      </w:r>
      <w:r w:rsidR="00917B89">
        <w:rPr>
          <w:rFonts w:ascii="Arial" w:hAnsi="Arial" w:cs="Arial"/>
          <w:sz w:val="24"/>
        </w:rPr>
        <w:t>.</w:t>
      </w:r>
      <w:r w:rsidR="00ED16CD" w:rsidRPr="00917B89">
        <w:rPr>
          <w:rFonts w:ascii="Arial" w:hAnsi="Arial" w:cs="Arial"/>
          <w:sz w:val="24"/>
        </w:rPr>
        <w:t xml:space="preserve"> </w:t>
      </w:r>
      <w:r w:rsidR="00917B89">
        <w:rPr>
          <w:rFonts w:ascii="Arial" w:hAnsi="Arial" w:cs="Arial"/>
          <w:sz w:val="24"/>
        </w:rPr>
        <w:t>Vänsterpartiet hade</w:t>
      </w:r>
      <w:r w:rsidR="00ED16CD" w:rsidRPr="00917B89">
        <w:rPr>
          <w:rFonts w:ascii="Arial" w:hAnsi="Arial" w:cs="Arial"/>
          <w:sz w:val="24"/>
        </w:rPr>
        <w:t xml:space="preserve"> ett eget budgetförslag. </w:t>
      </w:r>
      <w:r w:rsidR="00917B89" w:rsidRPr="00917B89">
        <w:rPr>
          <w:rFonts w:ascii="Arial" w:hAnsi="Arial" w:cs="Arial"/>
          <w:sz w:val="24"/>
        </w:rPr>
        <w:t xml:space="preserve">Vårt budgetförslag fokuserade mycket på personalsatsningar för att offensivt komma ur den negativa spiral där regionen tappar personal och blir beroende av dyra stafetter. </w:t>
      </w:r>
    </w:p>
    <w:p w14:paraId="0C77EE88" w14:textId="41B553D1" w:rsidR="00ED16CD" w:rsidRPr="00917B89" w:rsidRDefault="00ED16CD">
      <w:pPr>
        <w:rPr>
          <w:rFonts w:ascii="Arial" w:hAnsi="Arial" w:cs="Arial"/>
          <w:sz w:val="24"/>
        </w:rPr>
      </w:pPr>
      <w:r w:rsidRPr="00917B89">
        <w:rPr>
          <w:rFonts w:ascii="Arial" w:hAnsi="Arial" w:cs="Arial"/>
          <w:b/>
          <w:sz w:val="24"/>
        </w:rPr>
        <w:t>Valrörelsen</w:t>
      </w:r>
      <w:r w:rsidR="002266DE" w:rsidRPr="00917B89">
        <w:rPr>
          <w:rFonts w:ascii="Arial" w:hAnsi="Arial" w:cs="Arial"/>
          <w:b/>
          <w:sz w:val="24"/>
        </w:rPr>
        <w:br/>
      </w:r>
      <w:r w:rsidR="002266DE" w:rsidRPr="00917B89">
        <w:rPr>
          <w:rFonts w:ascii="Arial" w:hAnsi="Arial" w:cs="Arial"/>
          <w:sz w:val="24"/>
        </w:rPr>
        <w:t xml:space="preserve">Den mesta valrörelsen </w:t>
      </w:r>
      <w:r w:rsidR="00917B89" w:rsidRPr="00917B89">
        <w:rPr>
          <w:rFonts w:ascii="Arial" w:hAnsi="Arial" w:cs="Arial"/>
          <w:sz w:val="24"/>
        </w:rPr>
        <w:t>har</w:t>
      </w:r>
      <w:r w:rsidR="002266DE" w:rsidRPr="00917B89">
        <w:rPr>
          <w:rFonts w:ascii="Arial" w:hAnsi="Arial" w:cs="Arial"/>
          <w:sz w:val="24"/>
        </w:rPr>
        <w:t xml:space="preserve"> </w:t>
      </w:r>
      <w:r w:rsidR="00917B89" w:rsidRPr="00917B89">
        <w:rPr>
          <w:rFonts w:ascii="Arial" w:hAnsi="Arial" w:cs="Arial"/>
          <w:sz w:val="24"/>
        </w:rPr>
        <w:t xml:space="preserve">pågått </w:t>
      </w:r>
      <w:r w:rsidR="002266DE" w:rsidRPr="00917B89">
        <w:rPr>
          <w:rFonts w:ascii="Arial" w:hAnsi="Arial" w:cs="Arial"/>
          <w:sz w:val="24"/>
        </w:rPr>
        <w:t>i partiföreningarna</w:t>
      </w:r>
      <w:r w:rsidR="00917B89">
        <w:rPr>
          <w:rFonts w:ascii="Arial" w:hAnsi="Arial" w:cs="Arial"/>
          <w:sz w:val="24"/>
        </w:rPr>
        <w:t>,</w:t>
      </w:r>
      <w:r w:rsidR="002266DE" w:rsidRPr="00917B89">
        <w:rPr>
          <w:rFonts w:ascii="Arial" w:hAnsi="Arial" w:cs="Arial"/>
          <w:sz w:val="24"/>
        </w:rPr>
        <w:t xml:space="preserve"> men regiongruppen har producerat valmaterial i form utav affischer, filmer och flygblad. Vi har haft en del kampanjaktiviteter, bland annat en dag utanför </w:t>
      </w:r>
      <w:proofErr w:type="spellStart"/>
      <w:r w:rsidR="00917B89" w:rsidRPr="00917B89">
        <w:rPr>
          <w:rFonts w:ascii="Arial" w:hAnsi="Arial" w:cs="Arial"/>
          <w:sz w:val="24"/>
        </w:rPr>
        <w:t>B</w:t>
      </w:r>
      <w:r w:rsidR="002266DE" w:rsidRPr="00917B89">
        <w:rPr>
          <w:rFonts w:ascii="Arial" w:hAnsi="Arial" w:cs="Arial"/>
          <w:sz w:val="24"/>
        </w:rPr>
        <w:t>irsta</w:t>
      </w:r>
      <w:proofErr w:type="spellEnd"/>
      <w:r w:rsidR="002266DE" w:rsidRPr="00917B89">
        <w:rPr>
          <w:rFonts w:ascii="Arial" w:hAnsi="Arial" w:cs="Arial"/>
          <w:sz w:val="24"/>
        </w:rPr>
        <w:t xml:space="preserve"> city</w:t>
      </w:r>
      <w:r w:rsidR="00A374A1">
        <w:rPr>
          <w:rFonts w:ascii="Arial" w:hAnsi="Arial" w:cs="Arial"/>
          <w:sz w:val="24"/>
        </w:rPr>
        <w:t>, i Junsele och Ramsele</w:t>
      </w:r>
      <w:r w:rsidR="002266DE" w:rsidRPr="00917B89">
        <w:rPr>
          <w:rFonts w:ascii="Arial" w:hAnsi="Arial" w:cs="Arial"/>
          <w:sz w:val="24"/>
        </w:rPr>
        <w:t>. Vi har deltagit i en rad debatter, tidnings</w:t>
      </w:r>
      <w:r w:rsidR="00A374A1">
        <w:rPr>
          <w:rFonts w:ascii="Arial" w:hAnsi="Arial" w:cs="Arial"/>
          <w:sz w:val="24"/>
        </w:rPr>
        <w:t>-</w:t>
      </w:r>
      <w:r w:rsidR="002266DE" w:rsidRPr="00917B89">
        <w:rPr>
          <w:rFonts w:ascii="Arial" w:hAnsi="Arial" w:cs="Arial"/>
          <w:sz w:val="24"/>
        </w:rPr>
        <w:t xml:space="preserve"> och radiointervjuer. </w:t>
      </w:r>
      <w:r w:rsidR="002266DE" w:rsidRPr="00917B89">
        <w:rPr>
          <w:rFonts w:ascii="Arial" w:hAnsi="Arial" w:cs="Arial"/>
          <w:sz w:val="24"/>
        </w:rPr>
        <w:br/>
        <w:t xml:space="preserve">Vi gjorde ett mycket bra resultat i landstingsvalet och blev tredje största parti i regionen med </w:t>
      </w:r>
      <w:r w:rsidR="006459A5">
        <w:rPr>
          <w:rFonts w:ascii="Arial" w:hAnsi="Arial" w:cs="Arial"/>
          <w:sz w:val="24"/>
        </w:rPr>
        <w:t>10,6</w:t>
      </w:r>
      <w:r w:rsidR="002266DE" w:rsidRPr="00917B89">
        <w:rPr>
          <w:rFonts w:ascii="Arial" w:hAnsi="Arial" w:cs="Arial"/>
          <w:sz w:val="24"/>
        </w:rPr>
        <w:t>%.</w:t>
      </w:r>
      <w:r w:rsidR="006459A5">
        <w:rPr>
          <w:rFonts w:ascii="Arial" w:hAnsi="Arial" w:cs="Arial"/>
          <w:sz w:val="24"/>
        </w:rPr>
        <w:t xml:space="preserve"> Detta gav oss åtta mandat i fullmäktige, vilket innebar en ökning med två mandat sedan förra valet. </w:t>
      </w:r>
      <w:r w:rsidR="002266DE" w:rsidRPr="00917B89">
        <w:rPr>
          <w:rFonts w:ascii="Arial" w:hAnsi="Arial" w:cs="Arial"/>
          <w:sz w:val="24"/>
        </w:rPr>
        <w:t xml:space="preserve"> </w:t>
      </w:r>
    </w:p>
    <w:p w14:paraId="0E5F15F0" w14:textId="105B4781" w:rsidR="00917B89" w:rsidRDefault="00ED16CD">
      <w:pPr>
        <w:rPr>
          <w:rFonts w:ascii="Arial" w:hAnsi="Arial" w:cs="Arial"/>
          <w:b/>
          <w:sz w:val="24"/>
        </w:rPr>
      </w:pPr>
      <w:r w:rsidRPr="00917B89">
        <w:rPr>
          <w:rFonts w:ascii="Arial" w:hAnsi="Arial" w:cs="Arial"/>
          <w:b/>
          <w:sz w:val="24"/>
        </w:rPr>
        <w:t xml:space="preserve">Efter valet </w:t>
      </w:r>
      <w:r w:rsidR="00917B89">
        <w:rPr>
          <w:rFonts w:ascii="Arial" w:hAnsi="Arial" w:cs="Arial"/>
          <w:b/>
          <w:sz w:val="24"/>
        </w:rPr>
        <w:br/>
      </w:r>
      <w:r w:rsidRPr="00917B89">
        <w:rPr>
          <w:rFonts w:ascii="Arial" w:hAnsi="Arial" w:cs="Arial"/>
          <w:sz w:val="24"/>
        </w:rPr>
        <w:t xml:space="preserve">Vi anställde </w:t>
      </w:r>
      <w:r w:rsidR="008261DC" w:rsidRPr="00917B89">
        <w:rPr>
          <w:rFonts w:ascii="Arial" w:hAnsi="Arial" w:cs="Arial"/>
          <w:sz w:val="24"/>
        </w:rPr>
        <w:t>en</w:t>
      </w:r>
      <w:r w:rsidRPr="00917B89">
        <w:rPr>
          <w:rFonts w:ascii="Arial" w:hAnsi="Arial" w:cs="Arial"/>
          <w:sz w:val="24"/>
        </w:rPr>
        <w:t xml:space="preserve"> ny</w:t>
      </w:r>
      <w:r w:rsidR="008261DC" w:rsidRPr="00917B89">
        <w:rPr>
          <w:rFonts w:ascii="Arial" w:hAnsi="Arial" w:cs="Arial"/>
          <w:sz w:val="24"/>
        </w:rPr>
        <w:t xml:space="preserve"> politisk sekretera efter Nina</w:t>
      </w:r>
      <w:r w:rsidRPr="00917B89">
        <w:rPr>
          <w:rFonts w:ascii="Arial" w:hAnsi="Arial" w:cs="Arial"/>
          <w:sz w:val="24"/>
        </w:rPr>
        <w:t xml:space="preserve"> Orefjärd som gått vidare till annat arbete</w:t>
      </w:r>
      <w:r w:rsidR="008261DC" w:rsidRPr="00917B89">
        <w:rPr>
          <w:rFonts w:ascii="Arial" w:hAnsi="Arial" w:cs="Arial"/>
          <w:sz w:val="24"/>
        </w:rPr>
        <w:t>, Ulrika</w:t>
      </w:r>
      <w:r w:rsidR="004442EF" w:rsidRPr="00917B89">
        <w:rPr>
          <w:rFonts w:ascii="Arial" w:hAnsi="Arial" w:cs="Arial"/>
          <w:sz w:val="24"/>
        </w:rPr>
        <w:t xml:space="preserve"> Ödebygd från Ö</w:t>
      </w:r>
      <w:r w:rsidRPr="00917B89">
        <w:rPr>
          <w:rFonts w:ascii="Arial" w:hAnsi="Arial" w:cs="Arial"/>
          <w:sz w:val="24"/>
        </w:rPr>
        <w:t xml:space="preserve">rnsköldsvik. </w:t>
      </w:r>
      <w:r w:rsidRPr="00917B89">
        <w:rPr>
          <w:rFonts w:ascii="Arial" w:hAnsi="Arial" w:cs="Arial"/>
          <w:sz w:val="24"/>
        </w:rPr>
        <w:br/>
        <w:t xml:space="preserve">Isabell Mixter blev utsedd genom </w:t>
      </w:r>
      <w:r w:rsidR="00C61317">
        <w:rPr>
          <w:rFonts w:ascii="Arial" w:hAnsi="Arial" w:cs="Arial"/>
          <w:sz w:val="24"/>
        </w:rPr>
        <w:t xml:space="preserve">en enig </w:t>
      </w:r>
      <w:r w:rsidRPr="00917B89">
        <w:rPr>
          <w:rFonts w:ascii="Arial" w:hAnsi="Arial" w:cs="Arial"/>
          <w:sz w:val="24"/>
        </w:rPr>
        <w:t>distriktsstyrelsen</w:t>
      </w:r>
      <w:r w:rsidR="00C61317">
        <w:rPr>
          <w:rFonts w:ascii="Arial" w:hAnsi="Arial" w:cs="Arial"/>
          <w:sz w:val="24"/>
        </w:rPr>
        <w:t xml:space="preserve"> och regiongrupp</w:t>
      </w:r>
      <w:r w:rsidRPr="00917B89">
        <w:rPr>
          <w:rFonts w:ascii="Arial" w:hAnsi="Arial" w:cs="Arial"/>
          <w:sz w:val="24"/>
        </w:rPr>
        <w:t xml:space="preserve"> till gruppledare för regiongruppen. </w:t>
      </w:r>
      <w:r w:rsidRPr="00917B89">
        <w:rPr>
          <w:rFonts w:ascii="Arial" w:hAnsi="Arial" w:cs="Arial"/>
          <w:sz w:val="24"/>
        </w:rPr>
        <w:br/>
        <w:t xml:space="preserve">Mycket tid efter valet gick åt till förhandlingar med andra partier, där vi sökte både majoritet och oppositions samarbete, vårt huvudmål var att vara med i en majoritet. </w:t>
      </w:r>
      <w:r w:rsidRPr="00917B89">
        <w:rPr>
          <w:rFonts w:ascii="Arial" w:hAnsi="Arial" w:cs="Arial"/>
          <w:sz w:val="24"/>
        </w:rPr>
        <w:br/>
        <w:t xml:space="preserve">I förhandingsgruppen fanns både representanter ifrån DS i form utav ordförande och vice ordförande och från regiongruppen var Isabell och Nina representanter. </w:t>
      </w:r>
    </w:p>
    <w:p w14:paraId="13128B2B" w14:textId="77777777" w:rsidR="00917B89" w:rsidRDefault="00ED16CD">
      <w:pPr>
        <w:rPr>
          <w:rFonts w:ascii="Arial" w:hAnsi="Arial" w:cs="Arial"/>
          <w:sz w:val="24"/>
        </w:rPr>
      </w:pPr>
      <w:r w:rsidRPr="00917B89">
        <w:rPr>
          <w:rFonts w:ascii="Arial" w:hAnsi="Arial" w:cs="Arial"/>
          <w:sz w:val="24"/>
        </w:rPr>
        <w:t xml:space="preserve">Tyvärr nådde vi inte fram till något majoritetssamarbete, trots många samtal med andra partier. Vi prövade då att hitta ett samarbete i opposition. Vi nådde inte hela vägen fram där heller, Sjukvårdspartiet, Centerpartiet och Kristdemokraterna valde att bilda en oppositionsgrupp ihop. De ställde dock frågan till oss om vi ville ingå i en valteknisk samverkan med dem. Det var efter övervägande från vår sida vår bästa möjlighet till att få tillträde till bland annat utskotten till nämnder och styrelser så det beslöt vi tillsammans med DS oss för att gå med på. </w:t>
      </w:r>
    </w:p>
    <w:p w14:paraId="3B028C01" w14:textId="6363FFE3" w:rsidR="00ED16CD" w:rsidRDefault="00ED16CD">
      <w:pPr>
        <w:rPr>
          <w:rFonts w:ascii="Arial" w:hAnsi="Arial" w:cs="Arial"/>
          <w:sz w:val="24"/>
        </w:rPr>
      </w:pPr>
      <w:r w:rsidRPr="00917B89">
        <w:rPr>
          <w:rFonts w:ascii="Arial" w:hAnsi="Arial" w:cs="Arial"/>
          <w:sz w:val="24"/>
        </w:rPr>
        <w:lastRenderedPageBreak/>
        <w:t>Överenskommelsen innebär att vi har ordinar</w:t>
      </w:r>
      <w:r w:rsidR="00917B89" w:rsidRPr="00917B89">
        <w:rPr>
          <w:rFonts w:ascii="Arial" w:hAnsi="Arial" w:cs="Arial"/>
          <w:sz w:val="24"/>
        </w:rPr>
        <w:t>i</w:t>
      </w:r>
      <w:r w:rsidRPr="00917B89">
        <w:rPr>
          <w:rFonts w:ascii="Arial" w:hAnsi="Arial" w:cs="Arial"/>
          <w:sz w:val="24"/>
        </w:rPr>
        <w:t xml:space="preserve">e platser i ca hälften utav utskotten. Vi har </w:t>
      </w:r>
      <w:r w:rsidR="002266DE" w:rsidRPr="00917B89">
        <w:rPr>
          <w:rFonts w:ascii="Arial" w:hAnsi="Arial" w:cs="Arial"/>
          <w:sz w:val="24"/>
        </w:rPr>
        <w:t>en ordinar</w:t>
      </w:r>
      <w:r w:rsidR="00917B89" w:rsidRPr="00917B89">
        <w:rPr>
          <w:rFonts w:ascii="Arial" w:hAnsi="Arial" w:cs="Arial"/>
          <w:sz w:val="24"/>
        </w:rPr>
        <w:t>i</w:t>
      </w:r>
      <w:r w:rsidR="002266DE" w:rsidRPr="00917B89">
        <w:rPr>
          <w:rFonts w:ascii="Arial" w:hAnsi="Arial" w:cs="Arial"/>
          <w:sz w:val="24"/>
        </w:rPr>
        <w:t xml:space="preserve">e ledamot och två ersättare i respektive nämnd och i styrelsen. Vi har även tilldelats en del platser i andra sidoorgan, tex kollektivtrafikmyndigheten vilket är viktigt för oss. </w:t>
      </w:r>
    </w:p>
    <w:p w14:paraId="0E5CA606" w14:textId="58C2C795" w:rsidR="00A374A1" w:rsidRPr="00A374A1" w:rsidRDefault="00A374A1">
      <w:pPr>
        <w:rPr>
          <w:rFonts w:ascii="Arial" w:hAnsi="Arial" w:cs="Arial"/>
          <w:sz w:val="24"/>
        </w:rPr>
      </w:pPr>
      <w:r>
        <w:rPr>
          <w:rFonts w:ascii="Arial" w:hAnsi="Arial" w:cs="Arial"/>
          <w:sz w:val="24"/>
        </w:rPr>
        <w:t xml:space="preserve">Vi har nu så pass många ledamöter och ersättare i fullmäktige att vi kan använda dessa personer till de andra organ, nämnder och styrelser som ska väljas i största mån, vilket får ses som ett styrketecken. </w:t>
      </w:r>
    </w:p>
    <w:p w14:paraId="7EDB0A10" w14:textId="2A9F6300" w:rsidR="00757508" w:rsidRPr="00917B89" w:rsidRDefault="00ED16CD">
      <w:pPr>
        <w:rPr>
          <w:rFonts w:ascii="Arial" w:hAnsi="Arial" w:cs="Arial"/>
          <w:b/>
          <w:sz w:val="24"/>
        </w:rPr>
      </w:pPr>
      <w:r w:rsidRPr="00917B89">
        <w:rPr>
          <w:rFonts w:ascii="Arial" w:hAnsi="Arial" w:cs="Arial"/>
          <w:b/>
          <w:sz w:val="24"/>
        </w:rPr>
        <w:t>Övriga aktiviteter</w:t>
      </w:r>
      <w:r w:rsidR="00917B89">
        <w:rPr>
          <w:rFonts w:ascii="Arial" w:hAnsi="Arial" w:cs="Arial"/>
          <w:b/>
          <w:sz w:val="24"/>
        </w:rPr>
        <w:br/>
      </w:r>
      <w:r w:rsidR="00757508" w:rsidRPr="00917B89">
        <w:rPr>
          <w:rFonts w:ascii="Arial" w:hAnsi="Arial" w:cs="Arial"/>
          <w:sz w:val="24"/>
        </w:rPr>
        <w:t xml:space="preserve">Vi har även träffats inom </w:t>
      </w:r>
      <w:r w:rsidRPr="00917B89">
        <w:rPr>
          <w:rFonts w:ascii="Arial" w:hAnsi="Arial" w:cs="Arial"/>
          <w:sz w:val="24"/>
        </w:rPr>
        <w:t>”</w:t>
      </w:r>
      <w:r w:rsidR="00757508" w:rsidRPr="00917B89">
        <w:rPr>
          <w:rFonts w:ascii="Arial" w:hAnsi="Arial" w:cs="Arial"/>
          <w:sz w:val="24"/>
        </w:rPr>
        <w:t>Norrlandsgruppen</w:t>
      </w:r>
      <w:r w:rsidRPr="00917B89">
        <w:rPr>
          <w:rFonts w:ascii="Arial" w:hAnsi="Arial" w:cs="Arial"/>
          <w:sz w:val="24"/>
        </w:rPr>
        <w:t>”</w:t>
      </w:r>
      <w:r w:rsidR="00917B89" w:rsidRPr="00917B89">
        <w:rPr>
          <w:rFonts w:ascii="Arial" w:hAnsi="Arial" w:cs="Arial"/>
          <w:sz w:val="24"/>
        </w:rPr>
        <w:t xml:space="preserve"> (Vänsterpartiets regiongrupper i Norrland)</w:t>
      </w:r>
      <w:r w:rsidR="00757508" w:rsidRPr="00917B89">
        <w:rPr>
          <w:rFonts w:ascii="Arial" w:hAnsi="Arial" w:cs="Arial"/>
          <w:sz w:val="24"/>
        </w:rPr>
        <w:t xml:space="preserve"> där vi drivit frågan om Älvarnas utbyggnad och </w:t>
      </w:r>
      <w:proofErr w:type="spellStart"/>
      <w:r w:rsidR="00757508" w:rsidRPr="00917B89">
        <w:rPr>
          <w:rFonts w:ascii="Arial" w:hAnsi="Arial" w:cs="Arial"/>
          <w:sz w:val="24"/>
        </w:rPr>
        <w:t>fiskevägar</w:t>
      </w:r>
      <w:proofErr w:type="spellEnd"/>
      <w:r w:rsidR="00757508" w:rsidRPr="00917B89">
        <w:rPr>
          <w:rFonts w:ascii="Arial" w:hAnsi="Arial" w:cs="Arial"/>
          <w:sz w:val="24"/>
        </w:rPr>
        <w:t xml:space="preserve"> kring dessa. Vi har uppvaktat kamraterna centralt och även lämnat in en skrivelse till vattenmyndigheten kring gruvbrytning uppe i Jämtland som hotar miljön och vattnet från Storsjön och ut i Bottenhavet med utsläpp av tungmetaller och cesium.</w:t>
      </w:r>
    </w:p>
    <w:p w14:paraId="688392E3" w14:textId="1AA6FAE4" w:rsidR="00917B89" w:rsidRPr="00917B89" w:rsidRDefault="00757508">
      <w:pPr>
        <w:rPr>
          <w:rFonts w:ascii="Arial" w:hAnsi="Arial" w:cs="Arial"/>
          <w:sz w:val="24"/>
        </w:rPr>
      </w:pPr>
      <w:r w:rsidRPr="00917B89">
        <w:rPr>
          <w:rFonts w:ascii="Arial" w:hAnsi="Arial" w:cs="Arial"/>
          <w:sz w:val="24"/>
        </w:rPr>
        <w:t>Under marknaden Vår och höst i Sollefteå har LG deltagit tillsammans med kamraterna från Sollefteå för att möta befolkningen och prata politik.</w:t>
      </w:r>
    </w:p>
    <w:p w14:paraId="015B38F2" w14:textId="6FC493B8" w:rsidR="008261DC" w:rsidRPr="00917B89" w:rsidRDefault="008261DC">
      <w:pPr>
        <w:rPr>
          <w:rFonts w:ascii="Arial" w:hAnsi="Arial" w:cs="Arial"/>
          <w:sz w:val="24"/>
        </w:rPr>
      </w:pPr>
      <w:bookmarkStart w:id="0" w:name="_GoBack"/>
      <w:bookmarkEnd w:id="0"/>
    </w:p>
    <w:sectPr w:rsidR="008261DC" w:rsidRPr="0091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5E"/>
    <w:rsid w:val="000120BC"/>
    <w:rsid w:val="00143EF0"/>
    <w:rsid w:val="001C4445"/>
    <w:rsid w:val="002266DE"/>
    <w:rsid w:val="00240848"/>
    <w:rsid w:val="004442EF"/>
    <w:rsid w:val="006459A5"/>
    <w:rsid w:val="00757508"/>
    <w:rsid w:val="008261DC"/>
    <w:rsid w:val="00917B89"/>
    <w:rsid w:val="0092274D"/>
    <w:rsid w:val="009B126D"/>
    <w:rsid w:val="00A374A1"/>
    <w:rsid w:val="00A567EE"/>
    <w:rsid w:val="00B00B0B"/>
    <w:rsid w:val="00C02B37"/>
    <w:rsid w:val="00C61317"/>
    <w:rsid w:val="00EA6C5E"/>
    <w:rsid w:val="00ED16CD"/>
    <w:rsid w:val="00F43A9E"/>
    <w:rsid w:val="63112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29A3"/>
  <w15:chartTrackingRefBased/>
  <w15:docId w15:val="{2F41EE68-C46C-4169-BF8C-052E160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67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3059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hultin</dc:creator>
  <cp:keywords/>
  <dc:description/>
  <cp:lastModifiedBy>Isabell Mixter</cp:lastModifiedBy>
  <cp:revision>5</cp:revision>
  <cp:lastPrinted>2019-01-30T15:24:00Z</cp:lastPrinted>
  <dcterms:created xsi:type="dcterms:W3CDTF">2019-03-11T08:30:00Z</dcterms:created>
  <dcterms:modified xsi:type="dcterms:W3CDTF">2019-03-20T07:55:00Z</dcterms:modified>
</cp:coreProperties>
</file>